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A5" w:rsidRPr="00CD0D07" w:rsidRDefault="000412A5" w:rsidP="000412A5">
      <w:pPr>
        <w:tabs>
          <w:tab w:val="left" w:pos="426"/>
        </w:tabs>
        <w:spacing w:after="0" w:line="36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CD0D07">
        <w:rPr>
          <w:rFonts w:eastAsia="Times New Roman" w:cs="Times New Roman"/>
          <w:b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:rsidR="000412A5" w:rsidRPr="00CD0D07" w:rsidRDefault="000412A5" w:rsidP="000412A5">
      <w:pPr>
        <w:tabs>
          <w:tab w:val="left" w:pos="426"/>
        </w:tabs>
        <w:spacing w:after="0" w:line="360" w:lineRule="auto"/>
        <w:ind w:right="-1"/>
        <w:jc w:val="center"/>
        <w:rPr>
          <w:rFonts w:eastAsia="Calibri" w:cs="Times New Roman"/>
          <w:b/>
          <w:caps/>
          <w:sz w:val="16"/>
          <w:szCs w:val="16"/>
          <w:lang w:eastAsia="ru-RU"/>
        </w:rPr>
      </w:pPr>
      <w:r w:rsidRPr="00CD0D07">
        <w:rPr>
          <w:rFonts w:eastAsia="Calibri" w:cs="Times New Roman"/>
          <w:b/>
          <w:caps/>
          <w:sz w:val="16"/>
          <w:szCs w:val="1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0412A5" w:rsidRPr="00CD0D07" w:rsidRDefault="000412A5" w:rsidP="000412A5">
      <w:pPr>
        <w:tabs>
          <w:tab w:val="left" w:pos="426"/>
        </w:tabs>
        <w:spacing w:after="0" w:line="360" w:lineRule="auto"/>
        <w:jc w:val="center"/>
        <w:rPr>
          <w:rFonts w:eastAsia="Times New Roman" w:cs="Times New Roman"/>
          <w:szCs w:val="20"/>
          <w:lang w:eastAsia="ru-RU"/>
        </w:rPr>
      </w:pPr>
      <w:r w:rsidRPr="00CD0D07">
        <w:rPr>
          <w:rFonts w:eastAsia="Times New Roman" w:cs="Times New Roman"/>
          <w:b/>
          <w:sz w:val="26"/>
          <w:szCs w:val="26"/>
          <w:lang w:eastAsia="ar-SA"/>
        </w:rPr>
        <w:t>"НАЦИОНАЛЬНЫЙ ИССЛЕДОВАТЕЛЬСКИЙ УНИВЕРСИТЕТ ИТМО"</w:t>
      </w:r>
    </w:p>
    <w:p w:rsidR="000412A5" w:rsidRPr="00CD0D07" w:rsidRDefault="000412A5" w:rsidP="000412A5">
      <w:pPr>
        <w:tabs>
          <w:tab w:val="left" w:pos="426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ar-SA"/>
        </w:rPr>
      </w:pPr>
    </w:p>
    <w:p w:rsidR="000412A5" w:rsidRPr="00CD0D07" w:rsidRDefault="000412A5" w:rsidP="000412A5">
      <w:pPr>
        <w:tabs>
          <w:tab w:val="left" w:pos="426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ar-SA"/>
        </w:rPr>
      </w:pPr>
    </w:p>
    <w:p w:rsidR="000412A5" w:rsidRPr="00CD0D07" w:rsidRDefault="000412A5" w:rsidP="000412A5">
      <w:pPr>
        <w:tabs>
          <w:tab w:val="left" w:pos="426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ar-SA"/>
        </w:rPr>
      </w:pPr>
    </w:p>
    <w:p w:rsidR="000412A5" w:rsidRPr="00CD0D07" w:rsidRDefault="000412A5" w:rsidP="000412A5">
      <w:pPr>
        <w:tabs>
          <w:tab w:val="left" w:pos="426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ar-SA"/>
        </w:rPr>
      </w:pPr>
    </w:p>
    <w:p w:rsidR="000412A5" w:rsidRPr="00CD0D07" w:rsidRDefault="000412A5" w:rsidP="000412A5">
      <w:pPr>
        <w:tabs>
          <w:tab w:val="left" w:pos="426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ar-SA"/>
        </w:rPr>
      </w:pPr>
      <w:r w:rsidRPr="00CD0D07">
        <w:rPr>
          <w:rFonts w:eastAsia="Times New Roman" w:cs="Times New Roman"/>
          <w:b/>
          <w:sz w:val="26"/>
          <w:szCs w:val="26"/>
          <w:lang w:eastAsia="ar-SA"/>
        </w:rPr>
        <w:t>ЯВОЧНЫЙ ЛИСТ</w:t>
      </w:r>
    </w:p>
    <w:p w:rsidR="000412A5" w:rsidRPr="00CD0D07" w:rsidRDefault="000412A5" w:rsidP="000412A5">
      <w:pPr>
        <w:tabs>
          <w:tab w:val="left" w:pos="426"/>
        </w:tabs>
        <w:suppressAutoHyphens/>
        <w:spacing w:after="0" w:line="240" w:lineRule="auto"/>
        <w:jc w:val="center"/>
        <w:rPr>
          <w:rFonts w:eastAsia="Times New Roman" w:cs="Times New Roman"/>
          <w:sz w:val="24"/>
          <w:szCs w:val="26"/>
          <w:lang w:eastAsia="ar-SA"/>
        </w:rPr>
      </w:pPr>
      <w:r w:rsidRPr="00CD0D07">
        <w:rPr>
          <w:rFonts w:eastAsia="Times New Roman" w:cs="Times New Roman"/>
          <w:sz w:val="24"/>
          <w:szCs w:val="26"/>
          <w:lang w:eastAsia="ar-SA"/>
        </w:rPr>
        <w:t>членов государственной экзаменационной комиссии по защите ВКР</w:t>
      </w:r>
    </w:p>
    <w:p w:rsidR="000412A5" w:rsidRPr="00CD0D07" w:rsidRDefault="000412A5" w:rsidP="000412A5">
      <w:pPr>
        <w:tabs>
          <w:tab w:val="left" w:pos="426"/>
        </w:tabs>
        <w:suppressAutoHyphens/>
        <w:spacing w:after="0" w:line="240" w:lineRule="auto"/>
        <w:ind w:firstLine="709"/>
        <w:rPr>
          <w:rFonts w:eastAsia="Times New Roman" w:cs="Times New Roman"/>
          <w:sz w:val="18"/>
          <w:szCs w:val="18"/>
          <w:lang w:eastAsia="ar-SA"/>
        </w:rPr>
      </w:pPr>
    </w:p>
    <w:p w:rsidR="000412A5" w:rsidRPr="00CD0D07" w:rsidRDefault="000412A5" w:rsidP="000412A5">
      <w:pPr>
        <w:tabs>
          <w:tab w:val="left" w:pos="426"/>
        </w:tabs>
        <w:suppressAutoHyphens/>
        <w:spacing w:after="120" w:line="240" w:lineRule="auto"/>
        <w:ind w:right="140" w:firstLine="708"/>
        <w:jc w:val="both"/>
        <w:rPr>
          <w:rFonts w:eastAsia="Times New Roman" w:cs="Times New Roman"/>
          <w:sz w:val="26"/>
          <w:szCs w:val="26"/>
          <w:lang w:eastAsia="ar-SA"/>
        </w:rPr>
      </w:pPr>
      <w:r w:rsidRPr="00CD0D07">
        <w:rPr>
          <w:rFonts w:eastAsia="Times New Roman" w:cs="Times New Roman"/>
          <w:sz w:val="24"/>
          <w:szCs w:val="26"/>
          <w:lang w:eastAsia="ar-SA"/>
        </w:rPr>
        <w:t xml:space="preserve">по направлению подготовки </w:t>
      </w:r>
      <w:r w:rsidRPr="00CD0D07">
        <w:rPr>
          <w:rFonts w:eastAsia="Times New Roman" w:cs="Times New Roman"/>
          <w:sz w:val="26"/>
          <w:szCs w:val="26"/>
          <w:lang w:eastAsia="ar-SA"/>
        </w:rPr>
        <w:t>______________________________________________</w:t>
      </w:r>
    </w:p>
    <w:p w:rsidR="000412A5" w:rsidRPr="00CD0D07" w:rsidRDefault="000412A5" w:rsidP="000412A5">
      <w:pPr>
        <w:tabs>
          <w:tab w:val="left" w:pos="426"/>
        </w:tabs>
        <w:suppressAutoHyphens/>
        <w:spacing w:after="0" w:line="240" w:lineRule="auto"/>
        <w:ind w:right="140"/>
        <w:jc w:val="center"/>
        <w:rPr>
          <w:rFonts w:eastAsia="Times New Roman" w:cs="Times New Roman"/>
          <w:sz w:val="16"/>
          <w:szCs w:val="16"/>
          <w:lang w:eastAsia="ar-SA"/>
        </w:rPr>
      </w:pPr>
      <w:r w:rsidRPr="00CD0D07">
        <w:rPr>
          <w:rFonts w:eastAsia="Times New Roman" w:cs="Times New Roman"/>
          <w:sz w:val="16"/>
          <w:szCs w:val="16"/>
          <w:lang w:eastAsia="ar-SA"/>
        </w:rPr>
        <w:tab/>
      </w:r>
      <w:r w:rsidRPr="00CD0D07">
        <w:rPr>
          <w:rFonts w:eastAsia="Times New Roman" w:cs="Times New Roman"/>
          <w:sz w:val="16"/>
          <w:szCs w:val="16"/>
          <w:lang w:eastAsia="ar-SA"/>
        </w:rPr>
        <w:tab/>
      </w:r>
      <w:r w:rsidRPr="00CD0D07">
        <w:rPr>
          <w:rFonts w:eastAsia="Times New Roman" w:cs="Times New Roman"/>
          <w:sz w:val="16"/>
          <w:szCs w:val="16"/>
          <w:lang w:eastAsia="ar-SA"/>
        </w:rPr>
        <w:tab/>
        <w:t>(код, наименование направления подготовки)</w:t>
      </w:r>
    </w:p>
    <w:p w:rsidR="000412A5" w:rsidRPr="00CD0D07" w:rsidRDefault="000412A5" w:rsidP="000412A5">
      <w:pPr>
        <w:tabs>
          <w:tab w:val="left" w:pos="426"/>
        </w:tabs>
        <w:suppressAutoHyphens/>
        <w:spacing w:after="0" w:line="240" w:lineRule="auto"/>
        <w:ind w:right="140" w:firstLine="708"/>
        <w:jc w:val="center"/>
        <w:rPr>
          <w:rFonts w:eastAsia="Times New Roman" w:cs="Times New Roman"/>
          <w:sz w:val="26"/>
          <w:szCs w:val="26"/>
          <w:lang w:eastAsia="ar-SA"/>
        </w:rPr>
      </w:pPr>
      <w:r w:rsidRPr="00CD0D07">
        <w:rPr>
          <w:rFonts w:eastAsia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:rsidR="000412A5" w:rsidRPr="00CD0D07" w:rsidRDefault="000412A5" w:rsidP="000412A5">
      <w:pPr>
        <w:tabs>
          <w:tab w:val="left" w:pos="426"/>
        </w:tabs>
        <w:suppressAutoHyphens/>
        <w:spacing w:after="0" w:line="240" w:lineRule="auto"/>
        <w:ind w:right="140"/>
        <w:jc w:val="center"/>
        <w:rPr>
          <w:rFonts w:eastAsia="Times New Roman" w:cs="Times New Roman"/>
          <w:sz w:val="26"/>
          <w:szCs w:val="26"/>
          <w:lang w:eastAsia="ar-SA"/>
        </w:rPr>
      </w:pPr>
    </w:p>
    <w:p w:rsidR="000412A5" w:rsidRPr="00CD0D07" w:rsidRDefault="000412A5" w:rsidP="000412A5">
      <w:pPr>
        <w:tabs>
          <w:tab w:val="left" w:pos="426"/>
        </w:tabs>
        <w:suppressAutoHyphens/>
        <w:spacing w:after="0" w:line="240" w:lineRule="auto"/>
        <w:ind w:right="140" w:firstLine="708"/>
        <w:jc w:val="center"/>
        <w:rPr>
          <w:rFonts w:eastAsia="Times New Roman" w:cs="Times New Roman"/>
          <w:sz w:val="26"/>
          <w:szCs w:val="26"/>
          <w:lang w:eastAsia="ar-SA"/>
        </w:rPr>
      </w:pPr>
      <w:r w:rsidRPr="00CD0D07">
        <w:rPr>
          <w:rFonts w:eastAsia="Times New Roman" w:cs="Times New Roman"/>
          <w:sz w:val="24"/>
          <w:szCs w:val="26"/>
          <w:lang w:eastAsia="ar-SA"/>
        </w:rPr>
        <w:t>образовательная программа</w:t>
      </w:r>
      <w:r w:rsidRPr="00CD0D07">
        <w:rPr>
          <w:rFonts w:eastAsia="Times New Roman" w:cs="Times New Roman"/>
          <w:sz w:val="26"/>
          <w:szCs w:val="26"/>
          <w:lang w:eastAsia="ar-SA"/>
        </w:rPr>
        <w:t>________________________________________________</w:t>
      </w:r>
    </w:p>
    <w:p w:rsidR="000412A5" w:rsidRPr="00CD0D07" w:rsidRDefault="000412A5" w:rsidP="000412A5">
      <w:pPr>
        <w:tabs>
          <w:tab w:val="left" w:pos="426"/>
        </w:tabs>
        <w:suppressAutoHyphens/>
        <w:spacing w:after="0" w:line="240" w:lineRule="auto"/>
        <w:ind w:right="140"/>
        <w:jc w:val="center"/>
        <w:rPr>
          <w:rFonts w:eastAsia="Times New Roman" w:cs="Times New Roman"/>
          <w:sz w:val="16"/>
          <w:szCs w:val="16"/>
          <w:lang w:eastAsia="ar-SA"/>
        </w:rPr>
      </w:pPr>
      <w:r w:rsidRPr="00CD0D07">
        <w:rPr>
          <w:rFonts w:eastAsia="Times New Roman" w:cs="Times New Roman"/>
          <w:sz w:val="16"/>
          <w:szCs w:val="16"/>
          <w:lang w:eastAsia="ar-SA"/>
        </w:rPr>
        <w:t>( наименование)</w:t>
      </w:r>
    </w:p>
    <w:p w:rsidR="000412A5" w:rsidRPr="00CD0D07" w:rsidRDefault="000412A5" w:rsidP="000412A5">
      <w:pPr>
        <w:tabs>
          <w:tab w:val="left" w:pos="426"/>
        </w:tabs>
        <w:suppressAutoHyphens/>
        <w:spacing w:after="0" w:line="240" w:lineRule="auto"/>
        <w:ind w:right="140" w:firstLine="708"/>
        <w:jc w:val="center"/>
        <w:rPr>
          <w:rFonts w:eastAsia="Times New Roman" w:cs="Times New Roman"/>
          <w:sz w:val="16"/>
          <w:szCs w:val="16"/>
          <w:lang w:eastAsia="ar-SA"/>
        </w:rPr>
      </w:pPr>
      <w:r w:rsidRPr="00CD0D07">
        <w:rPr>
          <w:rFonts w:eastAsia="Times New Roman" w:cs="Times New Roman"/>
          <w:sz w:val="16"/>
          <w:szCs w:val="16"/>
          <w:lang w:eastAsia="ar-SA"/>
        </w:rPr>
        <w:t>_________________________________________________________________________________________________________________</w:t>
      </w:r>
    </w:p>
    <w:p w:rsidR="000412A5" w:rsidRPr="00CD0D07" w:rsidRDefault="000412A5" w:rsidP="000412A5">
      <w:pPr>
        <w:tabs>
          <w:tab w:val="left" w:pos="426"/>
        </w:tabs>
        <w:suppressAutoHyphens/>
        <w:spacing w:after="0" w:line="240" w:lineRule="auto"/>
        <w:ind w:right="140"/>
        <w:rPr>
          <w:rFonts w:eastAsia="Times New Roman" w:cs="Times New Roman"/>
          <w:sz w:val="26"/>
          <w:szCs w:val="26"/>
          <w:lang w:eastAsia="ar-SA"/>
        </w:rPr>
      </w:pPr>
    </w:p>
    <w:p w:rsidR="000412A5" w:rsidRPr="00CD0D07" w:rsidRDefault="000412A5" w:rsidP="000412A5">
      <w:pPr>
        <w:tabs>
          <w:tab w:val="left" w:pos="426"/>
        </w:tabs>
        <w:suppressAutoHyphens/>
        <w:spacing w:after="0" w:line="240" w:lineRule="auto"/>
        <w:ind w:firstLine="708"/>
        <w:rPr>
          <w:rFonts w:eastAsia="Times New Roman" w:cs="Times New Roman"/>
          <w:sz w:val="24"/>
          <w:szCs w:val="26"/>
          <w:lang w:eastAsia="ar-SA"/>
        </w:rPr>
      </w:pPr>
      <w:r w:rsidRPr="00CD0D07">
        <w:rPr>
          <w:rFonts w:eastAsia="Times New Roman" w:cs="Times New Roman"/>
          <w:sz w:val="24"/>
          <w:szCs w:val="26"/>
          <w:lang w:eastAsia="ar-SA"/>
        </w:rPr>
        <w:t>Дата проведения заседания ГЭК «_______»_________________ 20______г.</w:t>
      </w:r>
    </w:p>
    <w:p w:rsidR="000412A5" w:rsidRPr="00CD0D07" w:rsidRDefault="000412A5" w:rsidP="000412A5">
      <w:pPr>
        <w:tabs>
          <w:tab w:val="left" w:pos="426"/>
        </w:tabs>
        <w:suppressAutoHyphens/>
        <w:spacing w:after="0" w:line="240" w:lineRule="auto"/>
        <w:rPr>
          <w:rFonts w:eastAsia="Times New Roman" w:cs="Times New Roman"/>
          <w:sz w:val="24"/>
          <w:szCs w:val="26"/>
          <w:lang w:eastAsia="ar-SA"/>
        </w:rPr>
      </w:pPr>
    </w:p>
    <w:p w:rsidR="000412A5" w:rsidRPr="00CD0D07" w:rsidRDefault="000412A5" w:rsidP="000412A5">
      <w:pPr>
        <w:tabs>
          <w:tab w:val="left" w:pos="426"/>
        </w:tabs>
        <w:suppressAutoHyphens/>
        <w:spacing w:after="0" w:line="240" w:lineRule="auto"/>
        <w:ind w:firstLine="708"/>
        <w:rPr>
          <w:rFonts w:eastAsia="Times New Roman" w:cs="Times New Roman"/>
          <w:sz w:val="24"/>
          <w:szCs w:val="26"/>
          <w:lang w:eastAsia="ar-SA"/>
        </w:rPr>
      </w:pPr>
      <w:r w:rsidRPr="00CD0D07">
        <w:rPr>
          <w:rFonts w:eastAsia="Times New Roman" w:cs="Times New Roman"/>
          <w:sz w:val="24"/>
          <w:szCs w:val="26"/>
          <w:lang w:eastAsia="ar-SA"/>
        </w:rPr>
        <w:t>Состав комиссии утвержден приказом от «______»__________ 20____г. № ________</w:t>
      </w:r>
    </w:p>
    <w:p w:rsidR="000412A5" w:rsidRPr="00CF4B9A" w:rsidRDefault="000412A5" w:rsidP="000412A5">
      <w:pPr>
        <w:tabs>
          <w:tab w:val="left" w:pos="426"/>
        </w:tabs>
        <w:suppressAutoHyphens/>
        <w:spacing w:after="0" w:line="240" w:lineRule="auto"/>
        <w:rPr>
          <w:rFonts w:eastAsia="Times New Roman" w:cs="Times New Roman"/>
          <w:sz w:val="22"/>
          <w:szCs w:val="24"/>
          <w:lang w:eastAsia="ar-SA"/>
        </w:rPr>
      </w:pPr>
    </w:p>
    <w:tbl>
      <w:tblPr>
        <w:tblStyle w:val="4"/>
        <w:tblpPr w:leftFromText="180" w:rightFromText="180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2409"/>
      </w:tblGrid>
      <w:tr w:rsidR="000412A5" w:rsidRPr="00CF4B9A" w:rsidTr="0058732E">
        <w:tc>
          <w:tcPr>
            <w:tcW w:w="959" w:type="dxa"/>
          </w:tcPr>
          <w:p w:rsidR="000412A5" w:rsidRPr="00CF4B9A" w:rsidRDefault="000412A5" w:rsidP="005873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412A5" w:rsidRPr="00CF4B9A" w:rsidRDefault="000412A5" w:rsidP="005873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9A">
              <w:rPr>
                <w:rFonts w:ascii="Times New Roman" w:hAnsi="Times New Roman" w:cs="Times New Roman"/>
                <w:sz w:val="24"/>
                <w:szCs w:val="24"/>
              </w:rPr>
              <w:t>Фамилия, И.О.</w:t>
            </w:r>
          </w:p>
        </w:tc>
        <w:tc>
          <w:tcPr>
            <w:tcW w:w="2409" w:type="dxa"/>
          </w:tcPr>
          <w:p w:rsidR="000412A5" w:rsidRPr="00CF4B9A" w:rsidRDefault="000412A5" w:rsidP="005873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9A">
              <w:rPr>
                <w:rFonts w:ascii="Times New Roman" w:hAnsi="Times New Roman" w:cs="Times New Roman"/>
                <w:sz w:val="24"/>
                <w:szCs w:val="24"/>
              </w:rPr>
              <w:t>Явка на заседание (подпись)</w:t>
            </w:r>
          </w:p>
        </w:tc>
      </w:tr>
      <w:tr w:rsidR="000412A5" w:rsidRPr="00CF4B9A" w:rsidTr="0058732E">
        <w:tc>
          <w:tcPr>
            <w:tcW w:w="959" w:type="dxa"/>
          </w:tcPr>
          <w:p w:rsidR="000412A5" w:rsidRPr="00CF4B9A" w:rsidRDefault="000412A5" w:rsidP="000412A5">
            <w:pPr>
              <w:numPr>
                <w:ilvl w:val="0"/>
                <w:numId w:val="1"/>
              </w:numPr>
              <w:tabs>
                <w:tab w:val="left" w:pos="426"/>
              </w:tabs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412A5" w:rsidRPr="00CF4B9A" w:rsidRDefault="000412A5" w:rsidP="005873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A5" w:rsidRPr="00CF4B9A" w:rsidRDefault="000412A5" w:rsidP="005873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9A"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</w:p>
        </w:tc>
        <w:tc>
          <w:tcPr>
            <w:tcW w:w="2409" w:type="dxa"/>
          </w:tcPr>
          <w:p w:rsidR="000412A5" w:rsidRPr="00CF4B9A" w:rsidRDefault="000412A5" w:rsidP="005873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A5" w:rsidRPr="00CF4B9A" w:rsidTr="0058732E">
        <w:tc>
          <w:tcPr>
            <w:tcW w:w="959" w:type="dxa"/>
          </w:tcPr>
          <w:p w:rsidR="000412A5" w:rsidRPr="00CF4B9A" w:rsidRDefault="000412A5" w:rsidP="000412A5">
            <w:pPr>
              <w:numPr>
                <w:ilvl w:val="0"/>
                <w:numId w:val="1"/>
              </w:numPr>
              <w:tabs>
                <w:tab w:val="left" w:pos="426"/>
              </w:tabs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412A5" w:rsidRPr="00CF4B9A" w:rsidRDefault="000412A5" w:rsidP="005873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2A5" w:rsidRPr="00CF4B9A" w:rsidRDefault="000412A5" w:rsidP="005873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A5" w:rsidRPr="00CF4B9A" w:rsidTr="0058732E">
        <w:tc>
          <w:tcPr>
            <w:tcW w:w="959" w:type="dxa"/>
          </w:tcPr>
          <w:p w:rsidR="000412A5" w:rsidRPr="00CF4B9A" w:rsidRDefault="000412A5" w:rsidP="000412A5">
            <w:pPr>
              <w:numPr>
                <w:ilvl w:val="0"/>
                <w:numId w:val="1"/>
              </w:numPr>
              <w:tabs>
                <w:tab w:val="left" w:pos="426"/>
              </w:tabs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412A5" w:rsidRPr="00CF4B9A" w:rsidRDefault="000412A5" w:rsidP="005873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2A5" w:rsidRPr="00CF4B9A" w:rsidRDefault="000412A5" w:rsidP="005873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A5" w:rsidRPr="00CF4B9A" w:rsidTr="0058732E">
        <w:tc>
          <w:tcPr>
            <w:tcW w:w="959" w:type="dxa"/>
          </w:tcPr>
          <w:p w:rsidR="000412A5" w:rsidRPr="00CF4B9A" w:rsidRDefault="000412A5" w:rsidP="000412A5">
            <w:pPr>
              <w:numPr>
                <w:ilvl w:val="0"/>
                <w:numId w:val="1"/>
              </w:numPr>
              <w:tabs>
                <w:tab w:val="left" w:pos="426"/>
              </w:tabs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412A5" w:rsidRPr="00CF4B9A" w:rsidRDefault="000412A5" w:rsidP="005873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2A5" w:rsidRPr="00CF4B9A" w:rsidRDefault="000412A5" w:rsidP="005873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A5" w:rsidRPr="00CF4B9A" w:rsidTr="0058732E">
        <w:tc>
          <w:tcPr>
            <w:tcW w:w="959" w:type="dxa"/>
          </w:tcPr>
          <w:p w:rsidR="000412A5" w:rsidRPr="00CF4B9A" w:rsidRDefault="000412A5" w:rsidP="000412A5">
            <w:pPr>
              <w:numPr>
                <w:ilvl w:val="0"/>
                <w:numId w:val="1"/>
              </w:numPr>
              <w:tabs>
                <w:tab w:val="left" w:pos="426"/>
              </w:tabs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412A5" w:rsidRPr="00CF4B9A" w:rsidRDefault="000412A5" w:rsidP="005873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2A5" w:rsidRPr="00CF4B9A" w:rsidRDefault="000412A5" w:rsidP="005873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A5" w:rsidRPr="00CF4B9A" w:rsidTr="0058732E">
        <w:tc>
          <w:tcPr>
            <w:tcW w:w="959" w:type="dxa"/>
          </w:tcPr>
          <w:p w:rsidR="000412A5" w:rsidRPr="00CF4B9A" w:rsidRDefault="000412A5" w:rsidP="000412A5">
            <w:pPr>
              <w:numPr>
                <w:ilvl w:val="0"/>
                <w:numId w:val="1"/>
              </w:numPr>
              <w:tabs>
                <w:tab w:val="left" w:pos="426"/>
              </w:tabs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412A5" w:rsidRPr="00CF4B9A" w:rsidRDefault="000412A5" w:rsidP="005873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2A5" w:rsidRPr="00CF4B9A" w:rsidRDefault="000412A5" w:rsidP="005873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A5" w:rsidRPr="00CF4B9A" w:rsidTr="0058732E">
        <w:tc>
          <w:tcPr>
            <w:tcW w:w="959" w:type="dxa"/>
          </w:tcPr>
          <w:p w:rsidR="000412A5" w:rsidRPr="00CF4B9A" w:rsidRDefault="000412A5" w:rsidP="000412A5">
            <w:pPr>
              <w:numPr>
                <w:ilvl w:val="0"/>
                <w:numId w:val="1"/>
              </w:numPr>
              <w:tabs>
                <w:tab w:val="left" w:pos="426"/>
              </w:tabs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412A5" w:rsidRPr="00CF4B9A" w:rsidRDefault="000412A5" w:rsidP="005873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2A5" w:rsidRPr="00CF4B9A" w:rsidRDefault="000412A5" w:rsidP="005873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A5" w:rsidRPr="00CF4B9A" w:rsidTr="0058732E">
        <w:tc>
          <w:tcPr>
            <w:tcW w:w="959" w:type="dxa"/>
          </w:tcPr>
          <w:p w:rsidR="000412A5" w:rsidRPr="00CF4B9A" w:rsidRDefault="000412A5" w:rsidP="000412A5">
            <w:pPr>
              <w:numPr>
                <w:ilvl w:val="0"/>
                <w:numId w:val="1"/>
              </w:numPr>
              <w:tabs>
                <w:tab w:val="left" w:pos="426"/>
              </w:tabs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412A5" w:rsidRPr="00CF4B9A" w:rsidRDefault="000412A5" w:rsidP="005873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2A5" w:rsidRPr="00CF4B9A" w:rsidRDefault="000412A5" w:rsidP="005873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A5" w:rsidRPr="00CF4B9A" w:rsidTr="0058732E">
        <w:tc>
          <w:tcPr>
            <w:tcW w:w="959" w:type="dxa"/>
          </w:tcPr>
          <w:p w:rsidR="000412A5" w:rsidRPr="00CF4B9A" w:rsidRDefault="000412A5" w:rsidP="000412A5">
            <w:pPr>
              <w:numPr>
                <w:ilvl w:val="0"/>
                <w:numId w:val="1"/>
              </w:numPr>
              <w:tabs>
                <w:tab w:val="left" w:pos="426"/>
              </w:tabs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412A5" w:rsidRPr="00CF4B9A" w:rsidRDefault="000412A5" w:rsidP="005873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2A5" w:rsidRPr="00CF4B9A" w:rsidRDefault="000412A5" w:rsidP="005873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A5" w:rsidRPr="00CF4B9A" w:rsidTr="0058732E">
        <w:tc>
          <w:tcPr>
            <w:tcW w:w="959" w:type="dxa"/>
          </w:tcPr>
          <w:p w:rsidR="000412A5" w:rsidRPr="00CF4B9A" w:rsidRDefault="000412A5" w:rsidP="000412A5">
            <w:pPr>
              <w:numPr>
                <w:ilvl w:val="0"/>
                <w:numId w:val="1"/>
              </w:numPr>
              <w:tabs>
                <w:tab w:val="left" w:pos="426"/>
              </w:tabs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412A5" w:rsidRPr="00CF4B9A" w:rsidRDefault="000412A5" w:rsidP="005873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2A5" w:rsidRPr="00CF4B9A" w:rsidRDefault="000412A5" w:rsidP="005873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A5" w:rsidRPr="00CF4B9A" w:rsidTr="0058732E">
        <w:tc>
          <w:tcPr>
            <w:tcW w:w="959" w:type="dxa"/>
          </w:tcPr>
          <w:p w:rsidR="000412A5" w:rsidRPr="00CF4B9A" w:rsidRDefault="000412A5" w:rsidP="000412A5">
            <w:pPr>
              <w:numPr>
                <w:ilvl w:val="0"/>
                <w:numId w:val="1"/>
              </w:numPr>
              <w:tabs>
                <w:tab w:val="left" w:pos="426"/>
              </w:tabs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412A5" w:rsidRPr="00CF4B9A" w:rsidRDefault="000412A5" w:rsidP="005873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2A5" w:rsidRPr="00CF4B9A" w:rsidRDefault="000412A5" w:rsidP="005873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2A5" w:rsidRPr="00CF4B9A" w:rsidRDefault="000412A5" w:rsidP="000412A5">
      <w:pPr>
        <w:tabs>
          <w:tab w:val="left" w:pos="426"/>
        </w:tabs>
        <w:suppressAutoHyphens/>
        <w:spacing w:after="0" w:line="240" w:lineRule="auto"/>
        <w:jc w:val="center"/>
        <w:rPr>
          <w:rFonts w:eastAsia="Times New Roman" w:cs="Times New Roman"/>
          <w:sz w:val="26"/>
          <w:szCs w:val="26"/>
          <w:lang w:eastAsia="ar-SA"/>
        </w:rPr>
      </w:pPr>
    </w:p>
    <w:p w:rsidR="000412A5" w:rsidRPr="00CF4B9A" w:rsidRDefault="000412A5" w:rsidP="000412A5">
      <w:pPr>
        <w:tabs>
          <w:tab w:val="left" w:pos="426"/>
        </w:tabs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0412A5" w:rsidRPr="00CD0D07" w:rsidRDefault="000412A5" w:rsidP="000412A5">
      <w:pPr>
        <w:suppressAutoHyphens/>
        <w:spacing w:after="0" w:line="360" w:lineRule="auto"/>
        <w:ind w:left="426"/>
        <w:jc w:val="both"/>
        <w:rPr>
          <w:rFonts w:eastAsia="Times New Roman" w:cs="Times New Roman"/>
          <w:sz w:val="26"/>
          <w:szCs w:val="26"/>
          <w:lang w:eastAsia="ar-SA"/>
        </w:rPr>
      </w:pPr>
      <w:r w:rsidRPr="00CD0D07">
        <w:rPr>
          <w:rFonts w:eastAsia="Times New Roman" w:cs="Times New Roman"/>
          <w:sz w:val="26"/>
          <w:szCs w:val="26"/>
          <w:lang w:eastAsia="ar-SA"/>
        </w:rPr>
        <w:t>Всего  состав ГЭК: __________чел.</w:t>
      </w:r>
      <w:bookmarkStart w:id="0" w:name="_GoBack"/>
      <w:bookmarkEnd w:id="0"/>
    </w:p>
    <w:p w:rsidR="000412A5" w:rsidRPr="00CD0D07" w:rsidRDefault="000412A5" w:rsidP="000412A5">
      <w:pPr>
        <w:suppressAutoHyphens/>
        <w:spacing w:after="0" w:line="360" w:lineRule="auto"/>
        <w:ind w:left="426"/>
        <w:jc w:val="both"/>
        <w:rPr>
          <w:rFonts w:eastAsia="Times New Roman" w:cs="Times New Roman"/>
          <w:sz w:val="26"/>
          <w:szCs w:val="26"/>
          <w:lang w:eastAsia="ar-SA"/>
        </w:rPr>
      </w:pPr>
      <w:r w:rsidRPr="00CD0D07">
        <w:rPr>
          <w:rFonts w:eastAsia="Times New Roman" w:cs="Times New Roman"/>
          <w:sz w:val="26"/>
          <w:szCs w:val="26"/>
          <w:lang w:eastAsia="ar-SA"/>
        </w:rPr>
        <w:t>На заседании ГЭК присутствовали: ____________чел.</w:t>
      </w:r>
    </w:p>
    <w:p w:rsidR="000412A5" w:rsidRPr="00CD0D07" w:rsidRDefault="000412A5" w:rsidP="000412A5">
      <w:pPr>
        <w:suppressAutoHyphens/>
        <w:spacing w:after="0" w:line="360" w:lineRule="auto"/>
        <w:ind w:left="426"/>
        <w:rPr>
          <w:rFonts w:eastAsia="Times New Roman" w:cs="Times New Roman"/>
          <w:sz w:val="26"/>
          <w:szCs w:val="26"/>
          <w:lang w:eastAsia="ar-SA"/>
        </w:rPr>
      </w:pPr>
    </w:p>
    <w:p w:rsidR="000412A5" w:rsidRPr="00CD0D07" w:rsidRDefault="000412A5" w:rsidP="000412A5">
      <w:pPr>
        <w:suppressAutoHyphens/>
        <w:spacing w:after="0" w:line="360" w:lineRule="auto"/>
        <w:ind w:left="426"/>
        <w:rPr>
          <w:rFonts w:eastAsia="Times New Roman" w:cs="Times New Roman"/>
          <w:sz w:val="26"/>
          <w:szCs w:val="26"/>
          <w:lang w:eastAsia="ar-SA"/>
        </w:rPr>
      </w:pPr>
      <w:r w:rsidRPr="00CD0D07">
        <w:rPr>
          <w:rFonts w:eastAsia="Times New Roman" w:cs="Times New Roman"/>
          <w:sz w:val="26"/>
          <w:szCs w:val="26"/>
          <w:lang w:eastAsia="ar-SA"/>
        </w:rPr>
        <w:t xml:space="preserve">Секретарь ГЭК </w:t>
      </w:r>
      <w:r w:rsidRPr="00CD0D07">
        <w:rPr>
          <w:rFonts w:eastAsia="Times New Roman" w:cs="Times New Roman"/>
          <w:sz w:val="26"/>
          <w:szCs w:val="26"/>
          <w:lang w:eastAsia="ar-SA"/>
        </w:rPr>
        <w:tab/>
      </w:r>
      <w:r w:rsidRPr="00CD0D07">
        <w:rPr>
          <w:rFonts w:eastAsia="Times New Roman" w:cs="Times New Roman"/>
          <w:sz w:val="26"/>
          <w:szCs w:val="26"/>
          <w:lang w:eastAsia="ar-SA"/>
        </w:rPr>
        <w:tab/>
      </w:r>
      <w:r w:rsidRPr="00CD0D07">
        <w:rPr>
          <w:rFonts w:eastAsia="Times New Roman" w:cs="Times New Roman"/>
          <w:sz w:val="26"/>
          <w:szCs w:val="26"/>
          <w:lang w:eastAsia="ar-SA"/>
        </w:rPr>
        <w:tab/>
      </w:r>
      <w:r w:rsidRPr="00CD0D07">
        <w:rPr>
          <w:rFonts w:eastAsia="Times New Roman" w:cs="Times New Roman"/>
          <w:sz w:val="26"/>
          <w:szCs w:val="26"/>
          <w:lang w:eastAsia="ar-SA"/>
        </w:rPr>
        <w:tab/>
      </w:r>
      <w:r w:rsidRPr="00CD0D07">
        <w:rPr>
          <w:rFonts w:eastAsia="Times New Roman" w:cs="Times New Roman"/>
          <w:sz w:val="26"/>
          <w:szCs w:val="26"/>
          <w:lang w:eastAsia="ar-SA"/>
        </w:rPr>
        <w:tab/>
      </w:r>
      <w:r w:rsidRPr="00CD0D07">
        <w:rPr>
          <w:rFonts w:eastAsia="Times New Roman" w:cs="Times New Roman"/>
          <w:sz w:val="26"/>
          <w:szCs w:val="26"/>
          <w:lang w:eastAsia="ar-SA"/>
        </w:rPr>
        <w:tab/>
      </w:r>
      <w:r w:rsidRPr="00CD0D07">
        <w:rPr>
          <w:rFonts w:eastAsia="Times New Roman" w:cs="Times New Roman"/>
          <w:sz w:val="26"/>
          <w:szCs w:val="26"/>
          <w:lang w:eastAsia="ar-SA"/>
        </w:rPr>
        <w:tab/>
      </w:r>
      <w:r w:rsidRPr="00CD0D07">
        <w:rPr>
          <w:rFonts w:eastAsia="Times New Roman" w:cs="Times New Roman"/>
          <w:sz w:val="26"/>
          <w:szCs w:val="26"/>
          <w:lang w:eastAsia="ar-SA"/>
        </w:rPr>
        <w:tab/>
        <w:t>ФИО</w:t>
      </w:r>
    </w:p>
    <w:p w:rsidR="00FF531D" w:rsidRDefault="000412A5" w:rsidP="000412A5">
      <w:pPr>
        <w:suppressAutoHyphens/>
        <w:spacing w:after="0" w:line="360" w:lineRule="auto"/>
        <w:ind w:left="1260"/>
        <w:jc w:val="center"/>
      </w:pPr>
      <w:r w:rsidRPr="00CD0D07">
        <w:rPr>
          <w:rFonts w:eastAsia="Times New Roman" w:cs="Times New Roman"/>
          <w:sz w:val="20"/>
          <w:szCs w:val="20"/>
          <w:lang w:eastAsia="ar-SA"/>
        </w:rPr>
        <w:t>(подпись)</w:t>
      </w:r>
    </w:p>
    <w:sectPr w:rsidR="00FF531D" w:rsidSect="000412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7C6B"/>
    <w:multiLevelType w:val="hybridMultilevel"/>
    <w:tmpl w:val="829C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A5"/>
    <w:rsid w:val="000412A5"/>
    <w:rsid w:val="00CF4B9A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5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0412A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4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5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0412A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4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2020-03-25T11:35:00Z</dcterms:created>
  <dcterms:modified xsi:type="dcterms:W3CDTF">2020-03-25T11:36:00Z</dcterms:modified>
</cp:coreProperties>
</file>